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0001747055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04"/>
        <w:gridCol w:w="4001"/>
      </w:tblGrid>
      <w:tr>
        <w:trPr/>
        <w:tc>
          <w:tcPr>
            <w:tcW w:w="6204" w:type="dxa"/>
            <w:tcBorders/>
            <w:vAlign w:val="center"/>
          </w:tcPr>
          <w:p>
            <w:pPr>
              <w:pStyle w:val="TableContents"/>
              <w:bidi w:val="0"/>
              <w:spacing w:before="0" w:after="283"/>
              <w:jc w:val="left"/>
              <w:rPr/>
            </w:pPr>
            <w:r>
              <w:rPr/>
              <w:t>Name of Issuer</w:t>
            </w:r>
          </w:p>
        </w:tc>
        <w:tc>
          <w:tcPr>
            <w:tcW w:w="4001" w:type="dxa"/>
            <w:tcBorders/>
            <w:vAlign w:val="center"/>
          </w:tcPr>
          <w:p>
            <w:pPr>
              <w:pStyle w:val="TableContents"/>
              <w:bidi w:val="0"/>
              <w:spacing w:before="0" w:after="0"/>
              <w:jc w:val="left"/>
              <w:rPr/>
            </w:pPr>
            <w:r>
              <w:rPr/>
              <w:t>LIQUIDIA CORPORATION</w:t>
            </w:r>
          </w:p>
        </w:tc>
      </w:tr>
      <w:tr>
        <w:trPr/>
        <w:tc>
          <w:tcPr>
            <w:tcW w:w="6204" w:type="dxa"/>
            <w:tcBorders/>
            <w:vAlign w:val="center"/>
          </w:tcPr>
          <w:p>
            <w:pPr>
              <w:pStyle w:val="TableContents"/>
              <w:bidi w:val="0"/>
              <w:spacing w:before="0" w:after="283"/>
              <w:jc w:val="left"/>
              <w:rPr/>
            </w:pPr>
            <w:r>
              <w:rPr/>
              <w:t>SEC File Number</w:t>
            </w:r>
          </w:p>
        </w:tc>
        <w:tc>
          <w:tcPr>
            <w:tcW w:w="4001" w:type="dxa"/>
            <w:tcBorders/>
            <w:vAlign w:val="center"/>
          </w:tcPr>
          <w:p>
            <w:pPr>
              <w:pStyle w:val="TableContents"/>
              <w:bidi w:val="0"/>
              <w:spacing w:before="0" w:after="0"/>
              <w:jc w:val="left"/>
              <w:rPr/>
            </w:pPr>
            <w:r>
              <w:rPr/>
              <w:t>001-39724</w:t>
            </w:r>
          </w:p>
        </w:tc>
      </w:tr>
      <w:tr>
        <w:trPr/>
        <w:tc>
          <w:tcPr>
            <w:tcW w:w="6204" w:type="dxa"/>
            <w:tcBorders/>
            <w:vAlign w:val="center"/>
          </w:tcPr>
          <w:p>
            <w:pPr>
              <w:pStyle w:val="TableContents"/>
              <w:bidi w:val="0"/>
              <w:spacing w:before="0" w:after="283"/>
              <w:jc w:val="left"/>
              <w:rPr/>
            </w:pPr>
            <w:r>
              <w:rPr/>
              <w:t>Address of Issuer</w:t>
            </w:r>
          </w:p>
        </w:tc>
        <w:tc>
          <w:tcPr>
            <w:tcW w:w="4001" w:type="dxa"/>
            <w:tcBorders/>
            <w:vAlign w:val="center"/>
          </w:tcPr>
          <w:p>
            <w:pPr>
              <w:pStyle w:val="TableContents"/>
              <w:bidi w:val="0"/>
              <w:spacing w:before="0" w:after="0"/>
              <w:jc w:val="left"/>
              <w:rPr/>
            </w:pPr>
            <w:r>
              <w:rPr/>
              <w:t>419 Davis Drive, Suite 100,</w:t>
              <w:br/>
              <w:t>Morrisville</w:t>
              <w:br/>
              <w:t xml:space="preserve">NORTH CAROLINA </w:t>
              <w:br/>
              <w:t>27560</w:t>
            </w:r>
          </w:p>
        </w:tc>
      </w:tr>
      <w:tr>
        <w:trPr/>
        <w:tc>
          <w:tcPr>
            <w:tcW w:w="6204" w:type="dxa"/>
            <w:tcBorders/>
            <w:vAlign w:val="center"/>
          </w:tcPr>
          <w:p>
            <w:pPr>
              <w:pStyle w:val="TableContents"/>
              <w:bidi w:val="0"/>
              <w:spacing w:before="0" w:after="283"/>
              <w:jc w:val="left"/>
              <w:rPr/>
            </w:pPr>
            <w:r>
              <w:rPr/>
              <w:t>Phone</w:t>
            </w:r>
          </w:p>
        </w:tc>
        <w:tc>
          <w:tcPr>
            <w:tcW w:w="4001" w:type="dxa"/>
            <w:tcBorders/>
            <w:vAlign w:val="center"/>
          </w:tcPr>
          <w:p>
            <w:pPr>
              <w:pStyle w:val="TableContents"/>
              <w:bidi w:val="0"/>
              <w:spacing w:before="0" w:after="0"/>
              <w:jc w:val="left"/>
              <w:rPr/>
            </w:pPr>
            <w:r>
              <w:rPr/>
              <w:t>9193284400</w:t>
            </w:r>
          </w:p>
        </w:tc>
      </w:tr>
      <w:tr>
        <w:trPr/>
        <w:tc>
          <w:tcPr>
            <w:tcW w:w="6204" w:type="dxa"/>
            <w:tcBorders/>
            <w:vAlign w:val="center"/>
          </w:tcPr>
          <w:p>
            <w:pPr>
              <w:pStyle w:val="TableContents"/>
              <w:bidi w:val="0"/>
              <w:spacing w:before="0" w:after="283"/>
              <w:jc w:val="left"/>
              <w:rPr/>
            </w:pPr>
            <w:r>
              <w:rPr/>
              <w:t>Name of Person for Whose Account the Securities are To Be Sold</w:t>
            </w:r>
          </w:p>
        </w:tc>
        <w:tc>
          <w:tcPr>
            <w:tcW w:w="4001" w:type="dxa"/>
            <w:tcBorders/>
            <w:vAlign w:val="center"/>
          </w:tcPr>
          <w:p>
            <w:pPr>
              <w:pStyle w:val="TableContents"/>
              <w:bidi w:val="0"/>
              <w:spacing w:before="0" w:after="0"/>
              <w:jc w:val="left"/>
              <w:rPr/>
            </w:pPr>
            <w:r>
              <w:rPr/>
              <w:t>JASON ADAIR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04" w:type="dxa"/>
            <w:tcBorders/>
            <w:vAlign w:val="center"/>
          </w:tcPr>
          <w:p>
            <w:pPr>
              <w:pStyle w:val="TableContents"/>
              <w:bidi w:val="0"/>
              <w:spacing w:before="0" w:after="283"/>
              <w:jc w:val="left"/>
              <w:rPr/>
            </w:pPr>
            <w:r>
              <w:rPr/>
              <w:t>Relationship to Issuer</w:t>
            </w:r>
          </w:p>
        </w:tc>
        <w:tc>
          <w:tcPr>
            <w:tcW w:w="400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73631</w:t>
            </w:r>
          </w:p>
        </w:tc>
        <w:tc>
          <w:tcPr>
            <w:tcW w:w="1457" w:type="dxa"/>
            <w:tcBorders/>
            <w:vAlign w:val="center"/>
          </w:tcPr>
          <w:p>
            <w:pPr>
              <w:pStyle w:val="TableContents"/>
              <w:bidi w:val="0"/>
              <w:spacing w:before="0" w:after="283"/>
              <w:jc w:val="left"/>
              <w:rPr/>
            </w:pPr>
            <w:r>
              <w:rPr/>
              <w:t>5231482.55</w:t>
            </w:r>
          </w:p>
        </w:tc>
        <w:tc>
          <w:tcPr>
            <w:tcW w:w="1547" w:type="dxa"/>
            <w:tcBorders/>
            <w:vAlign w:val="center"/>
          </w:tcPr>
          <w:p>
            <w:pPr>
              <w:pStyle w:val="TableContents"/>
              <w:bidi w:val="0"/>
              <w:spacing w:before="0" w:after="283"/>
              <w:jc w:val="left"/>
              <w:rPr/>
            </w:pPr>
            <w:r>
              <w:rPr/>
              <w:t>89508891</w:t>
            </w:r>
          </w:p>
        </w:tc>
        <w:tc>
          <w:tcPr>
            <w:tcW w:w="1564" w:type="dxa"/>
            <w:tcBorders/>
            <w:vAlign w:val="center"/>
          </w:tcPr>
          <w:p>
            <w:pPr>
              <w:pStyle w:val="TableContents"/>
              <w:bidi w:val="0"/>
              <w:spacing w:before="0" w:after="283"/>
              <w:jc w:val="left"/>
              <w:rPr/>
            </w:pPr>
            <w:r>
              <w:rPr/>
              <w:t>08/21/2026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08/21/2026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31799</w:t>
            </w:r>
          </w:p>
        </w:tc>
        <w:tc>
          <w:tcPr>
            <w:tcW w:w="1078" w:type="dxa"/>
            <w:tcBorders/>
            <w:vAlign w:val="center"/>
          </w:tcPr>
          <w:p>
            <w:pPr>
              <w:pStyle w:val="TableContents"/>
              <w:bidi w:val="0"/>
              <w:spacing w:before="0" w:after="283"/>
              <w:jc w:val="left"/>
              <w:rPr/>
            </w:pPr>
            <w:r>
              <w:rPr/>
              <w:t>08/21/2026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04/11/2024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41832</w:t>
            </w:r>
          </w:p>
        </w:tc>
        <w:tc>
          <w:tcPr>
            <w:tcW w:w="1078" w:type="dxa"/>
            <w:tcBorders/>
            <w:vAlign w:val="center"/>
          </w:tcPr>
          <w:p>
            <w:pPr>
              <w:pStyle w:val="TableContents"/>
              <w:bidi w:val="0"/>
              <w:spacing w:before="0" w:after="283"/>
              <w:jc w:val="left"/>
              <w:rPr/>
            </w:pPr>
            <w:r>
              <w:rPr/>
              <w:t>04/11/2024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6"/>
        <w:gridCol w:w="2942"/>
        <w:gridCol w:w="945"/>
        <w:gridCol w:w="1562"/>
        <w:gridCol w:w="1760"/>
      </w:tblGrid>
      <w:tr>
        <w:trPr/>
        <w:tc>
          <w:tcPr>
            <w:tcW w:w="2996" w:type="dxa"/>
            <w:tcBorders/>
            <w:vAlign w:val="center"/>
          </w:tcPr>
          <w:p>
            <w:pPr>
              <w:pStyle w:val="TableHeading"/>
              <w:suppressLineNumbers/>
              <w:bidi w:val="0"/>
              <w:spacing w:before="0" w:after="283"/>
              <w:jc w:val="center"/>
              <w:rPr/>
            </w:pPr>
            <w:r>
              <w:rPr/>
              <w:t>Name and Address of Seller</w:t>
            </w:r>
          </w:p>
        </w:tc>
        <w:tc>
          <w:tcPr>
            <w:tcW w:w="2942"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760" w:type="dxa"/>
            <w:tcBorders/>
            <w:vAlign w:val="center"/>
          </w:tcPr>
          <w:p>
            <w:pPr>
              <w:pStyle w:val="TableHeading"/>
              <w:suppressLineNumbers/>
              <w:bidi w:val="0"/>
              <w:spacing w:before="0" w:after="283"/>
              <w:jc w:val="center"/>
              <w:rPr/>
            </w:pPr>
            <w:r>
              <w:rPr/>
              <w:t>Gross Proceeds</w:t>
            </w:r>
          </w:p>
        </w:tc>
      </w:tr>
      <w:tr>
        <w:trPr/>
        <w:tc>
          <w:tcPr>
            <w:tcW w:w="2996" w:type="dxa"/>
            <w:tcBorders/>
            <w:vAlign w:val="center"/>
          </w:tcPr>
          <w:p>
            <w:pPr>
              <w:pStyle w:val="TableContents"/>
              <w:bidi w:val="0"/>
              <w:spacing w:before="0" w:after="283"/>
              <w:jc w:val="left"/>
              <w:rPr/>
            </w:pPr>
            <w:r>
              <w:rPr/>
              <w:t>JASON ADAIR</w:t>
              <w:br/>
              <w:t>419 Davis Drive, Suite 100,</w:t>
              <w:br/>
              <w:t>Morrisville   NC   27560</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07/13/2026</w:t>
            </w:r>
          </w:p>
        </w:tc>
        <w:tc>
          <w:tcPr>
            <w:tcW w:w="1562" w:type="dxa"/>
            <w:tcBorders/>
            <w:vAlign w:val="center"/>
          </w:tcPr>
          <w:p>
            <w:pPr>
              <w:pStyle w:val="TableContents"/>
              <w:bidi w:val="0"/>
              <w:spacing w:before="0" w:after="283"/>
              <w:jc w:val="left"/>
              <w:rPr/>
            </w:pPr>
            <w:r>
              <w:rPr/>
              <w:t>7863</w:t>
            </w:r>
          </w:p>
        </w:tc>
        <w:tc>
          <w:tcPr>
            <w:tcW w:w="1760" w:type="dxa"/>
            <w:tcBorders/>
            <w:vAlign w:val="center"/>
          </w:tcPr>
          <w:p>
            <w:pPr>
              <w:pStyle w:val="TableContents"/>
              <w:bidi w:val="0"/>
              <w:spacing w:before="0" w:after="283"/>
              <w:jc w:val="left"/>
              <w:rPr/>
            </w:pPr>
            <w:r>
              <w:rPr/>
              <w:t>562288.70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49"/>
        <w:gridCol w:w="6156"/>
      </w:tblGrid>
      <w:tr>
        <w:trPr/>
        <w:tc>
          <w:tcPr>
            <w:tcW w:w="4049" w:type="dxa"/>
            <w:tcBorders/>
            <w:vAlign w:val="center"/>
          </w:tcPr>
          <w:p>
            <w:pPr>
              <w:pStyle w:val="TableContents"/>
              <w:bidi w:val="0"/>
              <w:spacing w:before="0" w:after="283"/>
              <w:jc w:val="left"/>
              <w:rPr/>
            </w:pPr>
            <w:r>
              <w:rPr/>
              <w:t>Remarks</w:t>
            </w:r>
          </w:p>
        </w:tc>
        <w:tc>
          <w:tcPr>
            <w:tcW w:w="6156" w:type="dxa"/>
            <w:tcBorders/>
            <w:vAlign w:val="center"/>
          </w:tcPr>
          <w:p>
            <w:pPr>
              <w:pStyle w:val="TableContents"/>
              <w:bidi w:val="0"/>
              <w:spacing w:before="0" w:after="0"/>
              <w:jc w:val="left"/>
              <w:rPr/>
            </w:pPr>
            <w:r>
              <w:rPr/>
              <w:t xml:space="preserve">The securities to be sold were acquired upon the vesting of restricted stock units during the period of 4/11/2024 through 4/11/2026 </w:t>
            </w:r>
          </w:p>
        </w:tc>
      </w:tr>
      <w:tr>
        <w:trPr/>
        <w:tc>
          <w:tcPr>
            <w:tcW w:w="4049" w:type="dxa"/>
            <w:tcBorders/>
            <w:vAlign w:val="center"/>
          </w:tcPr>
          <w:p>
            <w:pPr>
              <w:pStyle w:val="TableContents"/>
              <w:bidi w:val="0"/>
              <w:spacing w:before="0" w:after="283"/>
              <w:jc w:val="left"/>
              <w:rPr/>
            </w:pPr>
            <w:r>
              <w:rPr/>
              <w:t>Date of Notice</w:t>
            </w:r>
          </w:p>
        </w:tc>
        <w:tc>
          <w:tcPr>
            <w:tcW w:w="6156" w:type="dxa"/>
            <w:tcBorders/>
            <w:vAlign w:val="center"/>
          </w:tcPr>
          <w:p>
            <w:pPr>
              <w:pStyle w:val="TableContents"/>
              <w:bidi w:val="0"/>
              <w:spacing w:before="0" w:after="0"/>
              <w:jc w:val="left"/>
              <w:rPr/>
            </w:pPr>
            <w:r>
              <w:rPr/>
              <w:t>08/21/2026</w:t>
            </w:r>
          </w:p>
        </w:tc>
      </w:tr>
      <w:tr>
        <w:trPr/>
        <w:tc>
          <w:tcPr>
            <w:tcW w:w="4049" w:type="dxa"/>
            <w:tcBorders/>
            <w:vAlign w:val="center"/>
          </w:tcPr>
          <w:p>
            <w:pPr>
              <w:pStyle w:val="TableContents"/>
              <w:bidi w:val="0"/>
              <w:spacing w:before="0" w:after="283"/>
              <w:jc w:val="left"/>
              <w:rPr/>
            </w:pPr>
            <w:r>
              <w:rPr/>
              <w:t>Date of Plan Adoption or Giving of Instruction, If Relying on Rule 10b5-1</w:t>
            </w:r>
          </w:p>
        </w:tc>
        <w:tc>
          <w:tcPr>
            <w:tcW w:w="6156" w:type="dxa"/>
            <w:tcBorders/>
            <w:vAlign w:val="center"/>
          </w:tcPr>
          <w:p>
            <w:pPr>
              <w:pStyle w:val="TableContents"/>
              <w:bidi w:val="0"/>
              <w:spacing w:before="0" w:after="0"/>
              <w:jc w:val="left"/>
              <w:rPr/>
            </w:pPr>
            <w:r>
              <w:rPr/>
              <w:t>05/22/2026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49" w:type="dxa"/>
            <w:tcBorders/>
            <w:vAlign w:val="center"/>
          </w:tcPr>
          <w:p>
            <w:pPr>
              <w:pStyle w:val="TableContents"/>
              <w:bidi w:val="0"/>
              <w:spacing w:before="0" w:after="283"/>
              <w:jc w:val="left"/>
              <w:rPr/>
            </w:pPr>
            <w:r>
              <w:rPr/>
              <w:t>Signature</w:t>
            </w:r>
          </w:p>
        </w:tc>
        <w:tc>
          <w:tcPr>
            <w:tcW w:w="6156" w:type="dxa"/>
            <w:tcBorders/>
            <w:vAlign w:val="center"/>
          </w:tcPr>
          <w:p>
            <w:pPr>
              <w:pStyle w:val="TableContents"/>
              <w:bidi w:val="0"/>
              <w:spacing w:before="0" w:after="0"/>
              <w:jc w:val="left"/>
              <w:rPr/>
            </w:pPr>
            <w:r>
              <w:rPr/>
              <w:t>/s/ JASON ADAIR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3308</Characters>
  <CharactersWithSpaces>3892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